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60" w:rsidRPr="00742916" w:rsidRDefault="00E23360" w:rsidP="00E233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23360" w:rsidRPr="00742916" w:rsidRDefault="00E23360" w:rsidP="00E233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23360" w:rsidRPr="00742916" w:rsidTr="00EA6A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: </w:t>
            </w:r>
            <w:r>
              <w:rPr>
                <w:b/>
                <w:sz w:val="24"/>
                <w:szCs w:val="24"/>
              </w:rPr>
              <w:t>m</w:t>
            </w:r>
            <w:r w:rsidRPr="00510486">
              <w:rPr>
                <w:b/>
                <w:sz w:val="24"/>
                <w:szCs w:val="24"/>
              </w:rPr>
              <w:t>etodyka nauczania i wychowania  osób niepełnosprawnych intelektualnie w stopniu umiarkowanym i znacznym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Default="00E23360" w:rsidP="00EA6A2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926757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E23360" w:rsidRPr="00566644" w:rsidTr="00EA6A2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E23360" w:rsidRPr="000D59B9" w:rsidRDefault="00E23360" w:rsidP="00EA6A24">
            <w:pPr>
              <w:rPr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566644" w:rsidTr="00EA6A24">
        <w:tc>
          <w:tcPr>
            <w:tcW w:w="2988" w:type="dxa"/>
            <w:gridSpan w:val="3"/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23360" w:rsidRPr="00B24EFD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23360" w:rsidRPr="00566644" w:rsidRDefault="00E23360" w:rsidP="00EA6A24">
            <w:pPr>
              <w:rPr>
                <w:color w:val="FF0000"/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742916" w:rsidTr="00EA6A24">
        <w:tc>
          <w:tcPr>
            <w:tcW w:w="2988" w:type="dxa"/>
            <w:gridSpan w:val="3"/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 xml:space="preserve">Wyposażenie studenta w wiedzę, umiejętności i kompetencje niezbędne do przygotowania i prowadzenia zajęć edukacyjnych </w:t>
            </w:r>
            <w:r>
              <w:rPr>
                <w:sz w:val="24"/>
                <w:szCs w:val="24"/>
              </w:rPr>
              <w:br/>
            </w:r>
            <w:r w:rsidRPr="005B1EF1">
              <w:rPr>
                <w:sz w:val="24"/>
                <w:szCs w:val="24"/>
              </w:rPr>
              <w:t>z uczniem z niepełnosprawnością intelektualną w stopniu umiarkowanym i znacznym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 oraz podstaw rewalidacji i terapii osób niepełnosprawnych intelektualnie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23360" w:rsidRPr="00590C17" w:rsidRDefault="00E23360" w:rsidP="00EA6A2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23360" w:rsidRPr="00590C17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wymienia podstawową terminologię używaną w edukacji i rehabilitacji osób niepełnosprawnych intelektualnie, szczególnie  w odniesieniu do pracy z osobami upośledzonymi umysłowo w 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K1P_W03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omawia strukturę i funkcję systemu edukacji – cele, podstawy prawne, organizację i funkcjonowanie instytucji edukacyjnych, wychowawczych i opiekuńczych dla uczniów z upośledzeniem umysłowym w 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analizuje potrzeby osoby z upośledzeniem w stopniu umiarkowanym i znacznym, możliwości rozwoju jej autonomii, personalizacji i socjalizacji;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K1P_U13</w:t>
            </w:r>
          </w:p>
        </w:tc>
      </w:tr>
      <w:tr w:rsidR="00E23360" w:rsidRPr="00742916" w:rsidTr="00EA6A24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opracowuje w zespole indywidualne programy edukacyjno-terapeutyczne w ramach aktywności indywidualnej i zespołowej osób z upośledzeniem umysłowym w stopniu znacznym i umiarkowanym z uwzględnieniem ich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K1P_U10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pStyle w:val="Zawartotabeli"/>
              <w:snapToGrid w:val="0"/>
            </w:pPr>
            <w:r w:rsidRPr="00C972C5">
              <w:t xml:space="preserve">samodzielnie prowadzi dokumentację procesu dydaktyczno-wychowawczego oraz rewalidacyjno-terapeutycznego, służącą ocenie efektów prowadzonych działań, wykorzystuje w tym celu technologię komputerową;   </w:t>
            </w:r>
          </w:p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</w:t>
            </w:r>
            <w:r w:rsidR="000325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EC493B" w:rsidRDefault="00E23360" w:rsidP="00EA6A24">
            <w:pPr>
              <w:snapToGrid w:val="0"/>
              <w:jc w:val="both"/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pracuje w zespole; podejmuje różnorodne zadania oraz przyjmuje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1F5B65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124F48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124F48">
              <w:rPr>
                <w:sz w:val="24"/>
                <w:szCs w:val="24"/>
              </w:rPr>
              <w:t>właściwie przygotowuje się do swoich zadań, określa główne kierunki pracy rewalidacyjnej i sposoby ich realizacji, jest świadomy poziomu swojej wiedzy i umiejętności oraz rozumie potrzebę ciągłego dokształcania się zawodowego i rozwoju osobistego</w:t>
            </w:r>
            <w:r w:rsidR="0003257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23360" w:rsidRPr="00742916" w:rsidTr="00EA6A24">
        <w:tc>
          <w:tcPr>
            <w:tcW w:w="10008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Podstawy prawne organizacji kształcenia uczniów z upośledzeniem  umysłowym w stopniu umiarkowanym i znacznym.</w:t>
            </w:r>
          </w:p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2.Podstawowe założenia edukacji uczniów z upośledzeniem umysłowym w stopniu umiarkowanym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 i znacznym: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cele edukacyjne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zadania szkoły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kształcenia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zasady pracy pedagogicznej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procedury osiągania celów- metody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formy i środki dydaktyczne</w:t>
            </w:r>
          </w:p>
          <w:p w:rsidR="00E23360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obszary oddziaływania pedagogicznego</w:t>
            </w:r>
          </w:p>
          <w:p w:rsidR="00E23360" w:rsidRPr="00901F0A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901F0A">
              <w:rPr>
                <w:rFonts w:eastAsiaTheme="minorHAnsi"/>
                <w:sz w:val="24"/>
                <w:szCs w:val="24"/>
                <w:lang w:eastAsia="en-US"/>
              </w:rPr>
              <w:t>obowiązki nauczyciela.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F48" w:rsidRDefault="00E23360" w:rsidP="00EA6A24">
            <w:pPr>
              <w:snapToGrid w:val="0"/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1Procesy poznawcze osób z upośledzeniem umysłowym w stopniu umiarkowanym i znacznym.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Charakterystyka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podstawowych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ograniczeń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możliwości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>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2.Planowanie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dokumentowanie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pedagogicznej: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przykładowe narzędzia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diagnostyczne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wielospecjalistycznej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ocenie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poziomu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funkcjonowania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ucznia. Interpretacja diagnoz.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konstruowanie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edukacyjno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-terapeutycznych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dla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upośledzeniem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umysłowym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stopniu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umiarkowanym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znacznym.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aktywności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zespołowej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–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tygodniowe,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miesięczne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zintegrowanych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oddziaływań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rewalidacyjnych.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3.Metodyka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nauczania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wychowania: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dziennej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przykładowe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działania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kierunku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indywidualizacji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wymagań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edukacyjnych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wychowawczych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oraz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metod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form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uczniem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273887">
              <w:rPr>
                <w:sz w:val="24"/>
                <w:szCs w:val="24"/>
                <w:lang w:eastAsia="zh-CN"/>
              </w:rPr>
              <w:t>konstruowanie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konspektów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i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scenariuszy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zajęć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lekcyjnych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273887">
              <w:rPr>
                <w:sz w:val="24"/>
                <w:szCs w:val="24"/>
                <w:lang w:eastAsia="zh-CN"/>
              </w:rPr>
              <w:t>ocena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postępów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uczniów.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  <w:r w:rsidRPr="00273887">
              <w:rPr>
                <w:rFonts w:eastAsia="Arial Narrow"/>
                <w:sz w:val="24"/>
                <w:szCs w:val="24"/>
                <w:lang w:eastAsia="en-US"/>
              </w:rPr>
              <w:t>4.Przygotowanie do zawodu i zatrudnianie osób upośledzonych umysłowo w stopniu umiarkowanym i znacznym.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3360" w:rsidRPr="00742916" w:rsidTr="00EA6A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23360" w:rsidRPr="00901F0A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Błaszczyk T., </w:t>
            </w:r>
            <w:r w:rsidRPr="00901F0A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901F0A">
              <w:rPr>
                <w:sz w:val="24"/>
                <w:szCs w:val="24"/>
              </w:rPr>
              <w:t xml:space="preserve">, Kalisz 2001.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>pod red.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Wiatr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01F0A">
              <w:rPr>
                <w:i/>
                <w:sz w:val="24"/>
                <w:szCs w:val="24"/>
              </w:rPr>
              <w:t>Dzieci głęboko niezrozumiane</w:t>
            </w:r>
            <w:r w:rsidRPr="00901F0A">
              <w:rPr>
                <w:sz w:val="24"/>
                <w:szCs w:val="24"/>
              </w:rPr>
              <w:t xml:space="preserve"> - Oficyn</w:t>
            </w:r>
            <w:r>
              <w:rPr>
                <w:sz w:val="24"/>
                <w:szCs w:val="24"/>
              </w:rPr>
              <w:t>a Literatów i Dziennikarzy,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Warszawa 1997</w:t>
            </w:r>
          </w:p>
          <w:p w:rsidR="00E23360" w:rsidRPr="00901F0A" w:rsidRDefault="00E23360" w:rsidP="00EA6A2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01F0A">
              <w:rPr>
                <w:sz w:val="24"/>
                <w:szCs w:val="24"/>
              </w:rPr>
              <w:t>Frohlich</w:t>
            </w:r>
            <w:proofErr w:type="spellEnd"/>
            <w:r w:rsidRPr="00901F0A">
              <w:rPr>
                <w:sz w:val="24"/>
                <w:szCs w:val="24"/>
              </w:rPr>
              <w:t xml:space="preserve"> A., S</w:t>
            </w:r>
            <w:r w:rsidRPr="00901F0A">
              <w:rPr>
                <w:i/>
                <w:sz w:val="24"/>
                <w:szCs w:val="24"/>
              </w:rPr>
              <w:t>tymulacja od pod</w:t>
            </w:r>
            <w:r w:rsidRPr="00901F0A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Kielin J. (red.) </w:t>
            </w:r>
            <w:r w:rsidRPr="00901F0A">
              <w:rPr>
                <w:i/>
                <w:sz w:val="24"/>
                <w:szCs w:val="24"/>
              </w:rPr>
              <w:t>Rozwój daje radość</w:t>
            </w:r>
            <w:r w:rsidRPr="00901F0A">
              <w:rPr>
                <w:sz w:val="24"/>
                <w:szCs w:val="24"/>
              </w:rPr>
              <w:t>, Gdańskie Wydawnictwo psychologiczne  Gdańsk 2000.</w:t>
            </w:r>
          </w:p>
          <w:p w:rsidR="00E23360" w:rsidRPr="00901F0A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Polkowska I., </w:t>
            </w:r>
            <w:r w:rsidRPr="00901F0A">
              <w:rPr>
                <w:i/>
                <w:sz w:val="24"/>
                <w:szCs w:val="24"/>
              </w:rPr>
              <w:t>Praca rewalidacyjna z dziećmi upośledzonymi w szkole życia</w:t>
            </w:r>
            <w:r w:rsidRPr="00901F0A">
              <w:rPr>
                <w:sz w:val="24"/>
                <w:szCs w:val="24"/>
              </w:rPr>
              <w:t xml:space="preserve">, Warszawa 1998. </w:t>
            </w:r>
          </w:p>
        </w:tc>
      </w:tr>
      <w:tr w:rsidR="00E23360" w:rsidRPr="00742916" w:rsidTr="00EA6A24">
        <w:tc>
          <w:tcPr>
            <w:tcW w:w="2660" w:type="dxa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3360" w:rsidRPr="00901F0A" w:rsidRDefault="00E23360" w:rsidP="0003257D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Kwiatkowska M., </w:t>
            </w:r>
            <w:r w:rsidRPr="00901F0A">
              <w:rPr>
                <w:i/>
                <w:sz w:val="24"/>
                <w:szCs w:val="24"/>
              </w:rPr>
              <w:t>Zwyczajne towarzyszenie zamiast specjalnej troski,</w:t>
            </w:r>
            <w:r w:rsidRPr="00901F0A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E23360" w:rsidRPr="00742916" w:rsidTr="00EA6A24">
        <w:tc>
          <w:tcPr>
            <w:tcW w:w="2660" w:type="dxa"/>
          </w:tcPr>
          <w:p w:rsidR="00E23360" w:rsidRPr="00BC3779" w:rsidRDefault="00E23360" w:rsidP="00EA6A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23360" w:rsidRPr="005B1EF1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podające: wykład, prezentacja multimedialna, praca z książką</w:t>
            </w:r>
          </w:p>
          <w:p w:rsidR="00E23360" w:rsidRPr="00901F0A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problemowe:  samodzielne dochodzenie do wiedzy, metody aktywizujące, metody samokształceniowe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Pr="00273887" w:rsidRDefault="00E23360" w:rsidP="00EA6A24">
            <w:pPr>
              <w:jc w:val="center"/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Pr="00273887" w:rsidRDefault="00E23360" w:rsidP="00273887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Nr efektu uczenia się/grupy efektów</w:t>
            </w:r>
          </w:p>
        </w:tc>
      </w:tr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01,02,03,07</w:t>
            </w:r>
          </w:p>
        </w:tc>
      </w:tr>
      <w:tr w:rsidR="00E23360" w:rsidTr="00EA6A24">
        <w:tc>
          <w:tcPr>
            <w:tcW w:w="8208" w:type="dxa"/>
            <w:gridSpan w:val="2"/>
          </w:tcPr>
          <w:p w:rsidR="00E23360" w:rsidRPr="00273887" w:rsidRDefault="00E23360" w:rsidP="00EA6A24">
            <w:pPr>
              <w:snapToGrid w:val="0"/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Opracowanie IPET- u</w:t>
            </w:r>
          </w:p>
          <w:p w:rsidR="00E23360" w:rsidRPr="00273887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04,05,06</w:t>
            </w:r>
          </w:p>
        </w:tc>
      </w:tr>
      <w:tr w:rsidR="00E23360" w:rsidTr="00EA6A24">
        <w:tc>
          <w:tcPr>
            <w:tcW w:w="2660" w:type="dxa"/>
            <w:tcBorders>
              <w:bottom w:val="single" w:sz="1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Egzamin w formie prezentacji scenariusza pracy z dzieckiem niepełnosprawnym intelektualnie w stopniu umiarkowanym i znacznym</w:t>
            </w:r>
          </w:p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 xml:space="preserve"> 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23360" w:rsidRPr="00742916" w:rsidTr="00EA6A2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23360" w:rsidRPr="008D4BE7" w:rsidRDefault="00E23360" w:rsidP="00EA6A24">
            <w:pPr>
              <w:jc w:val="center"/>
              <w:rPr>
                <w:b/>
              </w:rPr>
            </w:pPr>
          </w:p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23360" w:rsidRPr="008D4BE7" w:rsidRDefault="00E23360" w:rsidP="00EA6A24">
            <w:pPr>
              <w:jc w:val="center"/>
              <w:rPr>
                <w:b/>
                <w:color w:val="FF0000"/>
              </w:rPr>
            </w:pPr>
          </w:p>
        </w:tc>
      </w:tr>
      <w:tr w:rsidR="00E23360" w:rsidRPr="00742916" w:rsidTr="00EA6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23360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23360" w:rsidRPr="00742916" w:rsidRDefault="00E23360" w:rsidP="00EA6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273887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478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23360" w:rsidRPr="00742916" w:rsidRDefault="0003257D" w:rsidP="000325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23360" w:rsidRPr="00742916" w:rsidRDefault="0042478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E23360" w:rsidRPr="00742916" w:rsidRDefault="0042478D" w:rsidP="002738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(PEDAGOGIKA)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C75B65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273887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42478D">
              <w:rPr>
                <w:b/>
                <w:sz w:val="24"/>
                <w:szCs w:val="24"/>
              </w:rPr>
              <w:t>4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EA2BC5" w:rsidRDefault="0003257D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:rsidR="00773191" w:rsidRDefault="00773191"/>
    <w:sectPr w:rsidR="00773191" w:rsidSect="00E233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6984"/>
    <w:multiLevelType w:val="multilevel"/>
    <w:tmpl w:val="864EC1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29B54B0F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>
    <w:nsid w:val="611958B3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3360"/>
    <w:rsid w:val="0003257D"/>
    <w:rsid w:val="00053EEC"/>
    <w:rsid w:val="00273887"/>
    <w:rsid w:val="0042478D"/>
    <w:rsid w:val="004D0821"/>
    <w:rsid w:val="00773191"/>
    <w:rsid w:val="009C4981"/>
    <w:rsid w:val="00E2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33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233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33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233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E23360"/>
    <w:pPr>
      <w:suppressLineNumbers/>
      <w:suppressAutoHyphens/>
    </w:pPr>
    <w:rPr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23360"/>
    <w:pPr>
      <w:suppressAutoHyphens/>
      <w:spacing w:after="120" w:line="480" w:lineRule="auto"/>
      <w:ind w:left="283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5</cp:revision>
  <dcterms:created xsi:type="dcterms:W3CDTF">2018-12-15T14:40:00Z</dcterms:created>
  <dcterms:modified xsi:type="dcterms:W3CDTF">2019-01-05T17:49:00Z</dcterms:modified>
</cp:coreProperties>
</file>